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#1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002514"/>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A900BA">
        <w:rPr>
          <w:b/>
          <w:bCs/>
        </w:rPr>
        <w:br/>
      </w:r>
      <w:r w:rsidR="00A900BA">
        <w:rPr>
          <w:noProof/>
        </w:rPr>
        <w:drawing>
          <wp:inline distT="0" distB="0" distL="0" distR="0" wp14:anchorId="0308B566" wp14:editId="0023B5BE">
            <wp:extent cx="5200650" cy="899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8651" cy="911531"/>
                    </a:xfrm>
                    <a:prstGeom prst="rect">
                      <a:avLst/>
                    </a:prstGeom>
                    <a:noFill/>
                    <a:ln>
                      <a:noFill/>
                    </a:ln>
                  </pic:spPr>
                </pic:pic>
              </a:graphicData>
            </a:graphic>
          </wp:inline>
        </w:drawing>
      </w:r>
      <w:r w:rsidR="00C11B12">
        <w:rPr>
          <w:b/>
          <w:bCs/>
        </w:rPr>
        <w:br/>
      </w:r>
      <w:r w:rsidR="00805D8D">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Pr>
          <w:b/>
          <w:bCs/>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A900BA">
        <w:rPr>
          <w:noProof/>
        </w:rPr>
        <w:drawing>
          <wp:inline distT="0" distB="0" distL="0" distR="0">
            <wp:extent cx="82791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695" cy="1247699"/>
                    </a:xfrm>
                    <a:prstGeom prst="rect">
                      <a:avLst/>
                    </a:prstGeom>
                    <a:noFill/>
                    <a:ln>
                      <a:noFill/>
                    </a:ln>
                  </pic:spPr>
                </pic:pic>
              </a:graphicData>
            </a:graphic>
          </wp:inline>
        </w:drawing>
      </w:r>
      <w:r w:rsidR="00A900BA">
        <w:rPr>
          <w:b/>
          <w:bCs/>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A900BA" w:rsidRPr="00A900BA">
        <w:rPr>
          <w:rFonts w:ascii="Arial" w:hAnsi="Arial" w:cs="Arial"/>
          <w:sz w:val="18"/>
          <w:szCs w:val="18"/>
        </w:rPr>
        <w:t xml:space="preserve"> </w:t>
      </w:r>
      <w:r w:rsidR="00A900BA" w:rsidRPr="00EB3C6B">
        <w:rPr>
          <w:rFonts w:ascii="Arial" w:hAnsi="Arial" w:cs="Arial"/>
          <w:sz w:val="18"/>
          <w:szCs w:val="18"/>
        </w:rPr>
        <w:t>Three hundred seven thousand five hundred eighteen AND five hundred thirty-seven thousandths</w:t>
      </w:r>
      <w:r w:rsidR="00C11B12">
        <w:rPr>
          <w:rFonts w:ascii="Arial" w:hAnsi="Arial" w:cs="Arial"/>
          <w:sz w:val="18"/>
          <w:szCs w:val="18"/>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A900BA">
        <w:rPr>
          <w:b/>
          <w:bCs/>
        </w:rPr>
        <w:br/>
      </w:r>
      <w:r w:rsidR="00A900BA" w:rsidRPr="005A33D8">
        <w:rPr>
          <w:noProof/>
          <w:sz w:val="28"/>
          <w:szCs w:val="28"/>
        </w:rPr>
        <w:drawing>
          <wp:inline distT="0" distB="0" distL="0" distR="0" wp14:anchorId="17661F49" wp14:editId="43CAEEB7">
            <wp:extent cx="1658389" cy="853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425" cy="857575"/>
                    </a:xfrm>
                    <a:prstGeom prst="rect">
                      <a:avLst/>
                    </a:prstGeom>
                    <a:noFill/>
                    <a:ln>
                      <a:noFill/>
                    </a:ln>
                  </pic:spPr>
                </pic:pic>
              </a:graphicData>
            </a:graphic>
          </wp:inline>
        </w:drawing>
      </w:r>
      <w:r w:rsidR="000E34D3" w:rsidRPr="005A33D8">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A900BA">
        <w:rPr>
          <w:noProof/>
        </w:rPr>
        <w:drawing>
          <wp:inline distT="0" distB="0" distL="0" distR="0">
            <wp:extent cx="3686175" cy="13181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11" cy="1345358"/>
                    </a:xfrm>
                    <a:prstGeom prst="rect">
                      <a:avLst/>
                    </a:prstGeom>
                    <a:noFill/>
                    <a:ln>
                      <a:noFill/>
                    </a:ln>
                  </pic:spPr>
                </pic:pic>
              </a:graphicData>
            </a:graphic>
          </wp:inline>
        </w:drawing>
      </w:r>
      <w:r w:rsidR="00C11B12">
        <w:br/>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A900BA" w:rsidRPr="00F94FC8">
        <w:rPr>
          <w:noProof/>
        </w:rPr>
        <w:drawing>
          <wp:inline distT="0" distB="0" distL="0" distR="0" wp14:anchorId="330B9F01" wp14:editId="5FDFC932">
            <wp:extent cx="4752975" cy="59023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9725" cy="601012"/>
                    </a:xfrm>
                    <a:prstGeom prst="rect">
                      <a:avLst/>
                    </a:prstGeom>
                    <a:noFill/>
                    <a:ln>
                      <a:noFill/>
                    </a:ln>
                  </pic:spPr>
                </pic:pic>
              </a:graphicData>
            </a:graphic>
          </wp:inline>
        </w:drawing>
      </w:r>
      <w:r w:rsidR="00A900BA">
        <w:rPr>
          <w:noProof/>
          <w:sz w:val="18"/>
          <w:szCs w:val="18"/>
        </w:rPr>
        <w:drawing>
          <wp:inline distT="0" distB="0" distL="0" distR="0" wp14:anchorId="61C1BBD6" wp14:editId="604FE5AB">
            <wp:extent cx="1038225" cy="428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r w:rsidR="00C11B12">
        <w:rPr>
          <w:b/>
          <w:bCs/>
          <w:sz w:val="20"/>
          <w:szCs w:val="20"/>
        </w:rPr>
        <w:br/>
      </w:r>
      <w:r w:rsidR="00C11B12">
        <w:rPr>
          <w:b/>
          <w:bCs/>
          <w:sz w:val="20"/>
          <w:szCs w:val="20"/>
        </w:rPr>
        <w:br/>
      </w:r>
      <w:r w:rsidR="00C11B12">
        <w:rPr>
          <w:b/>
          <w:bCs/>
          <w:sz w:val="20"/>
          <w:szCs w:val="20"/>
        </w:rPr>
        <w:br/>
      </w:r>
      <w:r w:rsidR="00C11B12">
        <w:rPr>
          <w:b/>
          <w:bCs/>
          <w:sz w:val="20"/>
          <w:szCs w:val="20"/>
        </w:rPr>
        <w:br/>
      </w:r>
      <w:r w:rsidR="00C11B12">
        <w:rPr>
          <w:b/>
          <w:bCs/>
          <w:sz w:val="20"/>
          <w:szCs w:val="20"/>
        </w:rPr>
        <w:br/>
      </w:r>
      <w:r w:rsidR="00A900BA">
        <w:rPr>
          <w:b/>
          <w:bCs/>
          <w:sz w:val="20"/>
          <w:szCs w:val="20"/>
        </w:rPr>
        <w:br/>
      </w:r>
      <w:r w:rsidR="00A900BA">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Pr>
          <w:b/>
          <w:bCs/>
        </w:rPr>
        <w:br/>
      </w:r>
      <w:r w:rsidR="00A900BA">
        <w:rPr>
          <w:b/>
          <w:bCs/>
          <w:noProof/>
        </w:rPr>
        <w:drawing>
          <wp:inline distT="0" distB="0" distL="0" distR="0" wp14:anchorId="276E4699" wp14:editId="4C9717D3">
            <wp:extent cx="565785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1409700"/>
                    </a:xfrm>
                    <a:prstGeom prst="rect">
                      <a:avLst/>
                    </a:prstGeom>
                    <a:noFill/>
                    <a:ln>
                      <a:noFill/>
                    </a:ln>
                  </pic:spPr>
                </pic:pic>
              </a:graphicData>
            </a:graphic>
          </wp:inline>
        </w:drawing>
      </w:r>
      <w:r w:rsidR="00A900BA">
        <w:rPr>
          <w:b/>
          <w:bCs/>
        </w:rPr>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774598">
        <w:br/>
      </w:r>
      <w:bookmarkEnd w:id="1"/>
      <w:r w:rsidR="00A900BA">
        <w:rPr>
          <w:noProof/>
        </w:rPr>
        <w:drawing>
          <wp:inline distT="0" distB="0" distL="0" distR="0" wp14:anchorId="7821E69D" wp14:editId="47991131">
            <wp:extent cx="5915025" cy="419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419100"/>
                    </a:xfrm>
                    <a:prstGeom prst="rect">
                      <a:avLst/>
                    </a:prstGeom>
                    <a:noFill/>
                    <a:ln>
                      <a:noFill/>
                    </a:ln>
                  </pic:spPr>
                </pic:pic>
              </a:graphicData>
            </a:graphic>
          </wp:inline>
        </w:drawing>
      </w:r>
      <w:r w:rsidR="00774598" w:rsidRPr="00565B3D">
        <w:br/>
      </w:r>
      <w:r w:rsidR="00C11B12">
        <w:br/>
      </w:r>
      <w:r w:rsidR="00C11B12">
        <w:br/>
      </w:r>
      <w:r w:rsidR="00C11B12">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(bottom).  Reduce if needed. </w:t>
      </w:r>
      <w:r w:rsidR="00774598" w:rsidRPr="00F94FC8">
        <w:br/>
      </w:r>
      <w:r w:rsidR="00A900BA" w:rsidRPr="00F94FC8">
        <w:rPr>
          <w:noProof/>
        </w:rPr>
        <w:drawing>
          <wp:inline distT="0" distB="0" distL="0" distR="0" wp14:anchorId="6E36CCBB" wp14:editId="475912C7">
            <wp:extent cx="657225" cy="36195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361950"/>
                    </a:xfrm>
                    <a:prstGeom prst="rect">
                      <a:avLst/>
                    </a:prstGeom>
                    <a:noFill/>
                    <a:ln>
                      <a:noFill/>
                    </a:ln>
                  </pic:spPr>
                </pic:pic>
              </a:graphicData>
            </a:graphic>
          </wp:inline>
        </w:drawing>
      </w:r>
      <w:r w:rsidR="00A900BA">
        <w:rPr>
          <w:b/>
          <w:bCs/>
        </w:rPr>
        <w:br/>
      </w:r>
      <w:r w:rsidR="00C11B12">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A900BA" w:rsidRPr="00F94FC8">
        <w:rPr>
          <w:noProof/>
        </w:rPr>
        <w:drawing>
          <wp:inline distT="0" distB="0" distL="0" distR="0" wp14:anchorId="5CDFD87F" wp14:editId="12816C0A">
            <wp:extent cx="5391150" cy="1473839"/>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1473839"/>
                    </a:xfrm>
                    <a:prstGeom prst="rect">
                      <a:avLst/>
                    </a:prstGeom>
                    <a:noFill/>
                    <a:ln>
                      <a:noFill/>
                    </a:ln>
                  </pic:spPr>
                </pic:pic>
              </a:graphicData>
            </a:graphic>
          </wp:inline>
        </w:drawing>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r w:rsidR="00A900BA">
        <w:rPr>
          <w:noProof/>
        </w:rPr>
        <w:drawing>
          <wp:inline distT="0" distB="0" distL="0" distR="0">
            <wp:extent cx="5229225" cy="130730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3639" cy="1330911"/>
                    </a:xfrm>
                    <a:prstGeom prst="rect">
                      <a:avLst/>
                    </a:prstGeom>
                    <a:noFill/>
                    <a:ln>
                      <a:noFill/>
                    </a:ln>
                  </pic:spPr>
                </pic:pic>
              </a:graphicData>
            </a:graphic>
          </wp:inline>
        </w:drawing>
      </w:r>
      <w:r w:rsidR="00C11B12">
        <w:rPr>
          <w:b/>
          <w:bCs/>
        </w:rPr>
        <w:br/>
      </w:r>
      <w:r w:rsidR="005E6F60">
        <w:br/>
      </w:r>
    </w:p>
    <w:p w:rsidR="00293D4B" w:rsidRDefault="000E34D3" w:rsidP="005E6F60">
      <w:r w:rsidRPr="005E6F60">
        <w:rPr>
          <w:b/>
          <w:bCs/>
          <w:sz w:val="20"/>
          <w:szCs w:val="20"/>
          <w:u w:val="single"/>
        </w:rPr>
        <w:t>For numbers 1</w:t>
      </w:r>
      <w:r w:rsidR="005E6F60">
        <w:rPr>
          <w:b/>
          <w:bCs/>
          <w:sz w:val="20"/>
          <w:szCs w:val="20"/>
          <w:u w:val="single"/>
        </w:rPr>
        <w:t>2</w:t>
      </w:r>
      <w:r w:rsidRPr="005E6F60">
        <w:rPr>
          <w:b/>
          <w:bCs/>
          <w:sz w:val="20"/>
          <w:szCs w:val="20"/>
          <w:u w:val="single"/>
        </w:rPr>
        <w:t>-1</w:t>
      </w:r>
      <w:r w:rsidR="005E6F60">
        <w:rPr>
          <w:b/>
          <w:bCs/>
          <w:sz w:val="20"/>
          <w:szCs w:val="20"/>
          <w:u w:val="single"/>
        </w:rPr>
        <w:t>5</w:t>
      </w:r>
      <w:r w:rsidRPr="005E6F60">
        <w:rPr>
          <w:b/>
          <w:bCs/>
          <w:sz w:val="20"/>
          <w:szCs w:val="20"/>
          <w:u w:val="single"/>
        </w:rPr>
        <w:t xml:space="preserve"> use the following information.  Remember to put the numbers in order from least to greatest first.</w:t>
      </w:r>
      <w:r>
        <w:br/>
      </w:r>
      <w:r w:rsidR="00C11B12">
        <w:t xml:space="preserve">                    A high school teacher assigns practice problems to be worked via the internet. Students </w:t>
      </w:r>
      <w:r w:rsidR="00C11B12">
        <w:br/>
        <w:t xml:space="preserve">                    must use a password to access the problems and the time of log-in and log-off are </w:t>
      </w:r>
      <w:r w:rsidR="00C11B12">
        <w:br/>
        <w:t xml:space="preserve">                    automatically recorded for the teacher. At the end of the week, the teacher examines the </w:t>
      </w:r>
      <w:r w:rsidR="00C11B12">
        <w:br/>
        <w:t xml:space="preserve">                    amount of time each student spent working the assigned problems. Below is the data.</w:t>
      </w:r>
      <w:r w:rsidR="00C11B12">
        <w:br/>
        <w:t xml:space="preserve">                                       15, 28, 25, 48, 22, 43, 49, 34, 22, 33, 27, 25, 22, 20, 39</w:t>
      </w:r>
      <w:r w:rsidR="00C11B12">
        <w:br/>
      </w:r>
      <w:r w:rsidR="00C11B12">
        <w:br/>
      </w:r>
    </w:p>
    <w:p w:rsidR="00293D4B" w:rsidRDefault="00293D4B" w:rsidP="00774598">
      <w:pPr>
        <w:pStyle w:val="ListParagraph"/>
        <w:numPr>
          <w:ilvl w:val="0"/>
          <w:numId w:val="1"/>
        </w:numPr>
      </w:pPr>
      <w:r>
        <w:t>Finding Mode</w:t>
      </w:r>
      <w:r w:rsidR="000E34D3">
        <w:br/>
      </w:r>
      <w:r w:rsidR="000E34D3" w:rsidRPr="005E6F60">
        <w:rPr>
          <w:b/>
          <w:bCs/>
          <w:sz w:val="18"/>
          <w:szCs w:val="18"/>
        </w:rPr>
        <w:t>The number that is repeated the most often</w:t>
      </w:r>
      <w:r w:rsidR="000E34D3">
        <w:rPr>
          <w:b/>
          <w:bCs/>
        </w:rPr>
        <w:t>.</w:t>
      </w:r>
      <w:r w:rsidR="000E34D3">
        <w:rPr>
          <w:b/>
          <w:bCs/>
        </w:rPr>
        <w:br/>
      </w:r>
      <w:r w:rsidR="00C11B12">
        <w:br/>
      </w:r>
      <w:r w:rsidR="005E6F60">
        <w:br/>
      </w:r>
    </w:p>
    <w:p w:rsidR="00293D4B" w:rsidRDefault="00293D4B" w:rsidP="00774598">
      <w:pPr>
        <w:pStyle w:val="ListParagraph"/>
        <w:numPr>
          <w:ilvl w:val="0"/>
          <w:numId w:val="1"/>
        </w:numPr>
      </w:pPr>
      <w:r>
        <w:t>Finding Median</w:t>
      </w:r>
      <w:r w:rsidR="000E34D3">
        <w:br/>
      </w:r>
      <w:r w:rsidR="000E34D3" w:rsidRPr="005E6F60">
        <w:rPr>
          <w:b/>
          <w:bCs/>
          <w:sz w:val="18"/>
          <w:szCs w:val="18"/>
        </w:rPr>
        <w:t>The number in the middle.  If you have 2 numbers in the middle, you need to add the 2 numbers together and divide by 2.</w:t>
      </w:r>
      <w:r w:rsidR="000E34D3">
        <w:rPr>
          <w:b/>
          <w:bCs/>
        </w:rPr>
        <w:br/>
      </w:r>
      <w:r w:rsidR="005E6F60">
        <w:br/>
      </w:r>
      <w:r w:rsidR="00C11B12">
        <w:br/>
      </w:r>
    </w:p>
    <w:p w:rsidR="00774598" w:rsidRDefault="00293D4B" w:rsidP="00774598">
      <w:pPr>
        <w:pStyle w:val="ListParagraph"/>
        <w:numPr>
          <w:ilvl w:val="0"/>
          <w:numId w:val="1"/>
        </w:numPr>
      </w:pPr>
      <w:r>
        <w:t>Finding Range</w:t>
      </w:r>
      <w:r w:rsidR="000E34D3">
        <w:br/>
      </w:r>
      <w:r w:rsidR="000E34D3" w:rsidRPr="005E6F60">
        <w:rPr>
          <w:b/>
          <w:bCs/>
          <w:sz w:val="18"/>
          <w:szCs w:val="18"/>
        </w:rPr>
        <w:t>The biggest number minus the smallest number.</w:t>
      </w:r>
      <w:r w:rsidR="00774598" w:rsidRPr="00774598">
        <w:t xml:space="preserve"> </w:t>
      </w:r>
      <w:r w:rsidR="000E34D3">
        <w:br/>
      </w:r>
      <w:r w:rsidR="005E6F60">
        <w:br/>
      </w:r>
      <w:r w:rsidR="005E6F60">
        <w:br/>
      </w:r>
    </w:p>
    <w:p w:rsidR="00774598" w:rsidRDefault="00774598" w:rsidP="00774598">
      <w:pPr>
        <w:pStyle w:val="ListParagraph"/>
        <w:numPr>
          <w:ilvl w:val="0"/>
          <w:numId w:val="1"/>
        </w:numPr>
      </w:pPr>
      <w:r>
        <w:t>Finding Mean</w:t>
      </w:r>
      <w:r w:rsidR="000E34D3">
        <w:br/>
      </w:r>
      <w:r w:rsidR="000E34D3" w:rsidRPr="005E6F60">
        <w:rPr>
          <w:b/>
          <w:bCs/>
          <w:sz w:val="18"/>
          <w:szCs w:val="18"/>
        </w:rPr>
        <w:t xml:space="preserve">Add up </w:t>
      </w:r>
      <w:proofErr w:type="gramStart"/>
      <w:r w:rsidR="000E34D3" w:rsidRPr="005E6F60">
        <w:rPr>
          <w:b/>
          <w:bCs/>
          <w:sz w:val="18"/>
          <w:szCs w:val="18"/>
        </w:rPr>
        <w:t>all of</w:t>
      </w:r>
      <w:proofErr w:type="gramEnd"/>
      <w:r w:rsidR="000E34D3" w:rsidRPr="005E6F60">
        <w:rPr>
          <w:b/>
          <w:bCs/>
          <w:sz w:val="18"/>
          <w:szCs w:val="18"/>
        </w:rPr>
        <w:t xml:space="preserve"> the numbers.  Divide the total by how many numbers there are in the data set.</w:t>
      </w:r>
      <w:r w:rsidR="000E34D3">
        <w:rPr>
          <w:b/>
          <w:bCs/>
        </w:rPr>
        <w:br/>
      </w:r>
      <w:r w:rsidR="005E6F60">
        <w:br/>
      </w:r>
      <w:r w:rsidR="005E6F60">
        <w:br/>
      </w:r>
      <w:r w:rsidR="005E6F60">
        <w:br/>
      </w:r>
      <w:r w:rsidR="005E6F60">
        <w:br/>
      </w:r>
      <w:r w:rsidR="005E6F60">
        <w:br/>
      </w:r>
      <w:r w:rsidR="005E6F60">
        <w:br/>
      </w:r>
      <w:r w:rsidR="005E6F60">
        <w:br/>
      </w:r>
      <w:r w:rsidR="005E6F60">
        <w:br/>
      </w:r>
      <w:r w:rsidR="005E6F60">
        <w:br/>
      </w:r>
      <w:r w:rsidR="005E6F60">
        <w:br/>
      </w:r>
      <w:r w:rsidR="005E6F60">
        <w:br/>
      </w:r>
      <w:r w:rsidR="005E6F60">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C11B12">
        <w:rPr>
          <w:noProof/>
        </w:rPr>
        <w:drawing>
          <wp:inline distT="0" distB="0" distL="0" distR="0">
            <wp:extent cx="3209925" cy="666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9925" cy="666750"/>
                    </a:xfrm>
                    <a:prstGeom prst="rect">
                      <a:avLst/>
                    </a:prstGeom>
                    <a:noFill/>
                    <a:ln>
                      <a:noFill/>
                    </a:ln>
                  </pic:spPr>
                </pic:pic>
              </a:graphicData>
            </a:graphic>
          </wp:inline>
        </w:drawing>
      </w:r>
      <w:r w:rsidR="005E6F60">
        <w:rPr>
          <w:b/>
          <w:bCs/>
          <w:sz w:val="20"/>
          <w:szCs w:val="20"/>
        </w:rPr>
        <w:br/>
      </w:r>
    </w:p>
    <w:p w:rsidR="00293D4B" w:rsidRDefault="00293D4B" w:rsidP="00774598">
      <w:pPr>
        <w:pStyle w:val="ListParagraph"/>
        <w:numPr>
          <w:ilvl w:val="0"/>
          <w:numId w:val="1"/>
        </w:numPr>
      </w:pPr>
      <w:r>
        <w:t>Rounding</w:t>
      </w:r>
      <w:r w:rsidR="00002514">
        <w:t xml:space="preserve">  </w:t>
      </w:r>
      <w:r w:rsidR="00002514" w:rsidRPr="006309D3">
        <w:t>(</w:t>
      </w:r>
      <w:r w:rsidR="00002514" w:rsidRPr="006309D3">
        <w:rPr>
          <w:sz w:val="18"/>
          <w:szCs w:val="18"/>
        </w:rPr>
        <w:t>4</w:t>
      </w:r>
      <w:r w:rsidR="00002514" w:rsidRPr="006309D3">
        <w:rPr>
          <w:sz w:val="18"/>
          <w:szCs w:val="18"/>
          <w:vertAlign w:val="superscript"/>
        </w:rPr>
        <w:t>th</w:t>
      </w:r>
      <w:r w:rsidR="00002514" w:rsidRPr="006309D3">
        <w:rPr>
          <w:sz w:val="18"/>
          <w:szCs w:val="18"/>
        </w:rPr>
        <w:t xml:space="preserve"> Grade, Unit 1</w:t>
      </w:r>
      <w:r w:rsidR="00002514" w:rsidRPr="006309D3">
        <w:t>/</w:t>
      </w:r>
      <w:r w:rsidR="00002514" w:rsidRPr="006309D3">
        <w:rPr>
          <w:sz w:val="18"/>
          <w:szCs w:val="18"/>
        </w:rPr>
        <w:t>5</w:t>
      </w:r>
      <w:r w:rsidR="00002514" w:rsidRPr="006309D3">
        <w:rPr>
          <w:sz w:val="18"/>
          <w:szCs w:val="18"/>
          <w:vertAlign w:val="superscript"/>
        </w:rPr>
        <w:t>th</w:t>
      </w:r>
      <w:r w:rsidR="00002514" w:rsidRPr="006309D3">
        <w:rPr>
          <w:sz w:val="18"/>
          <w:szCs w:val="18"/>
        </w:rPr>
        <w:t xml:space="preserve"> Grade, Unit 9</w:t>
      </w:r>
      <w:r w:rsidR="00002514" w:rsidRPr="006309D3">
        <w:t>)</w:t>
      </w:r>
      <w:bookmarkStart w:id="2" w:name="_GoBack"/>
      <w:bookmarkEnd w:id="2"/>
      <w:r w:rsidR="00774598">
        <w:br/>
      </w:r>
      <w:r w:rsidR="00774598" w:rsidRPr="004D328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5E6F60">
        <w:rPr>
          <w:b/>
          <w:bCs/>
          <w:sz w:val="20"/>
          <w:szCs w:val="20"/>
        </w:rPr>
        <w:br/>
      </w:r>
      <w:r w:rsidR="00774598" w:rsidRPr="00F94FC8">
        <w:br/>
      </w:r>
      <w:r w:rsidR="00C11B12" w:rsidRPr="00F94FC8">
        <w:rPr>
          <w:noProof/>
        </w:rPr>
        <w:drawing>
          <wp:inline distT="0" distB="0" distL="0" distR="0" wp14:anchorId="5D8E255D" wp14:editId="313C4F88">
            <wp:extent cx="1352550" cy="512131"/>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7822" cy="521700"/>
                    </a:xfrm>
                    <a:prstGeom prst="rect">
                      <a:avLst/>
                    </a:prstGeom>
                    <a:noFill/>
                    <a:ln>
                      <a:noFill/>
                    </a:ln>
                  </pic:spPr>
                </pic:pic>
              </a:graphicData>
            </a:graphic>
          </wp:inline>
        </w:drawing>
      </w:r>
      <w:r w:rsidR="00774598">
        <w:br/>
      </w:r>
      <w:r w:rsidR="005E6F60">
        <w:br/>
      </w:r>
    </w:p>
    <w:p w:rsidR="00774598" w:rsidRDefault="00774598" w:rsidP="00774598">
      <w:pPr>
        <w:pStyle w:val="ListParagraph"/>
        <w:numPr>
          <w:ilvl w:val="0"/>
          <w:numId w:val="1"/>
        </w:numPr>
      </w:pPr>
      <w:r>
        <w:t>Turning Mixed Numbers into Improper Fractions</w:t>
      </w:r>
      <w:r w:rsidR="00531879">
        <w:br/>
      </w:r>
      <w:r w:rsidR="00531879">
        <w:rPr>
          <w:b/>
          <w:bCs/>
        </w:rPr>
        <w:t>Use the check method.  Multiply the whole number by the denominator (bottom number).  Then add the numerator (top).  This will be your new numerator.  The denominator will stay the same.</w:t>
      </w:r>
      <w:r w:rsidR="005E6F60">
        <w:rPr>
          <w:b/>
          <w:bCs/>
        </w:rPr>
        <w:br/>
      </w:r>
      <w:r w:rsidR="00531879">
        <w:br/>
      </w:r>
      <w:r w:rsidR="00C11B12">
        <w:rPr>
          <w:noProof/>
        </w:rPr>
        <w:drawing>
          <wp:inline distT="0" distB="0" distL="0" distR="0">
            <wp:extent cx="485775" cy="533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775" cy="533400"/>
                    </a:xfrm>
                    <a:prstGeom prst="rect">
                      <a:avLst/>
                    </a:prstGeom>
                    <a:noFill/>
                    <a:ln>
                      <a:noFill/>
                    </a:ln>
                  </pic:spPr>
                </pic:pic>
              </a:graphicData>
            </a:graphic>
          </wp:inline>
        </w:drawing>
      </w:r>
      <w:r w:rsidR="005E6F60">
        <w:rPr>
          <w:b/>
          <w:bCs/>
        </w:rPr>
        <w:br/>
      </w:r>
    </w:p>
    <w:p w:rsidR="005E6F60" w:rsidRPr="005E6F60" w:rsidRDefault="00774598" w:rsidP="005E6F60">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3"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3"/>
      <w:r w:rsidR="00C11B12">
        <w:rPr>
          <w:noProof/>
        </w:rPr>
        <w:drawing>
          <wp:inline distT="0" distB="0" distL="0" distR="0" wp14:anchorId="2028DB17" wp14:editId="5A69D772">
            <wp:extent cx="6210300" cy="1685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0300" cy="1685925"/>
                    </a:xfrm>
                    <a:prstGeom prst="rect">
                      <a:avLst/>
                    </a:prstGeom>
                    <a:noFill/>
                    <a:ln>
                      <a:noFill/>
                    </a:ln>
                  </pic:spPr>
                </pic:pic>
              </a:graphicData>
            </a:graphic>
          </wp:inline>
        </w:drawing>
      </w:r>
    </w:p>
    <w:p w:rsidR="00293D4B" w:rsidRDefault="005E6F60" w:rsidP="005E6F60">
      <w:pPr>
        <w:pStyle w:val="ListParagraph"/>
        <w:numPr>
          <w:ilvl w:val="0"/>
          <w:numId w:val="1"/>
        </w:numPr>
      </w:pPr>
      <w:r>
        <w:t>Solving Equations</w:t>
      </w:r>
      <w:r>
        <w:br/>
      </w:r>
      <w:bookmarkStart w:id="4" w:name="_Hlk42994547"/>
      <w:r>
        <w:rPr>
          <w:b/>
          <w:bCs/>
          <w:sz w:val="20"/>
          <w:szCs w:val="20"/>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Pr>
          <w:b/>
          <w:bCs/>
          <w:sz w:val="20"/>
          <w:szCs w:val="20"/>
        </w:rPr>
        <w:br/>
      </w:r>
      <w:r>
        <w:br/>
      </w:r>
      <w:r w:rsidRPr="00A900BA">
        <w:rPr>
          <w:sz w:val="32"/>
          <w:szCs w:val="32"/>
        </w:rPr>
        <w:t>5n + 1 = 26</w:t>
      </w:r>
    </w:p>
    <w:sectPr w:rsidR="00293D4B"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02514"/>
    <w:rsid w:val="000E34D3"/>
    <w:rsid w:val="00293D4B"/>
    <w:rsid w:val="00506924"/>
    <w:rsid w:val="00531879"/>
    <w:rsid w:val="005E6F60"/>
    <w:rsid w:val="00774598"/>
    <w:rsid w:val="00805D8D"/>
    <w:rsid w:val="0085707B"/>
    <w:rsid w:val="00A900BA"/>
    <w:rsid w:val="00C1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A737"/>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https://mrsbarnard.webnode.com/"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3</cp:revision>
  <dcterms:created xsi:type="dcterms:W3CDTF">2020-06-28T04:39:00Z</dcterms:created>
  <dcterms:modified xsi:type="dcterms:W3CDTF">2020-06-28T22:07:00Z</dcterms:modified>
</cp:coreProperties>
</file>